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12058F6" wp14:paraId="5C1A07E2" wp14:textId="7CFB643F">
      <w:pPr>
        <w:jc w:val="center"/>
        <w:rPr>
          <w:b w:val="1"/>
          <w:bCs w:val="1"/>
          <w:sz w:val="28"/>
          <w:szCs w:val="28"/>
        </w:rPr>
      </w:pPr>
      <w:r w:rsidRPr="012058F6" w:rsidR="6CF6A3A5">
        <w:rPr>
          <w:b w:val="1"/>
          <w:bCs w:val="1"/>
          <w:sz w:val="28"/>
          <w:szCs w:val="28"/>
        </w:rPr>
        <w:t>Podcast: El nuevo rey para incluir en el mix de medios en las estrategias de PR</w:t>
      </w:r>
    </w:p>
    <w:p w:rsidR="057AD5BC" w:rsidP="012058F6" w:rsidRDefault="057AD5BC" w14:paraId="10107DA8" w14:textId="775ABEA4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5BDBC9A8" w:rsidR="7601A8AE">
        <w:rPr>
          <w:rFonts w:ascii="Arial" w:hAnsi="Arial" w:eastAsia="Arial" w:cs="Arial"/>
          <w:b w:val="1"/>
          <w:bCs w:val="1"/>
          <w:sz w:val="22"/>
          <w:szCs w:val="22"/>
        </w:rPr>
        <w:t>Ciudad de México</w:t>
      </w:r>
      <w:r w:rsidRPr="5BDBC9A8" w:rsidR="057AD5BC">
        <w:rPr>
          <w:rFonts w:ascii="Arial" w:hAnsi="Arial" w:eastAsia="Arial" w:cs="Arial"/>
          <w:b w:val="1"/>
          <w:bCs w:val="1"/>
          <w:sz w:val="22"/>
          <w:szCs w:val="22"/>
        </w:rPr>
        <w:t xml:space="preserve">, </w:t>
      </w:r>
      <w:r w:rsidRPr="5BDBC9A8" w:rsidR="28843696">
        <w:rPr>
          <w:rFonts w:ascii="Arial" w:hAnsi="Arial" w:eastAsia="Arial" w:cs="Arial"/>
          <w:b w:val="1"/>
          <w:bCs w:val="1"/>
          <w:sz w:val="22"/>
          <w:szCs w:val="22"/>
        </w:rPr>
        <w:t xml:space="preserve">21 </w:t>
      </w:r>
      <w:r w:rsidRPr="5BDBC9A8" w:rsidR="057AD5BC">
        <w:rPr>
          <w:rFonts w:ascii="Arial" w:hAnsi="Arial" w:eastAsia="Arial" w:cs="Arial"/>
          <w:b w:val="1"/>
          <w:bCs w:val="1"/>
          <w:sz w:val="22"/>
          <w:szCs w:val="22"/>
        </w:rPr>
        <w:t>de febrero de 2024. –</w:t>
      </w:r>
      <w:r w:rsidRPr="5BDBC9A8" w:rsidR="057AD5BC">
        <w:rPr>
          <w:rFonts w:ascii="Arial" w:hAnsi="Arial" w:eastAsia="Arial" w:cs="Arial"/>
          <w:b w:val="0"/>
          <w:bCs w:val="0"/>
          <w:sz w:val="22"/>
          <w:szCs w:val="22"/>
        </w:rPr>
        <w:t xml:space="preserve"> En un mundo empresarial y de marcas cada día más competitivo, l</w:t>
      </w:r>
      <w:r w:rsidRPr="5BDBC9A8" w:rsidR="1D0B9722">
        <w:rPr>
          <w:rFonts w:ascii="Arial" w:hAnsi="Arial" w:eastAsia="Arial" w:cs="Arial"/>
          <w:b w:val="0"/>
          <w:bCs w:val="0"/>
          <w:sz w:val="22"/>
          <w:szCs w:val="22"/>
        </w:rPr>
        <w:t xml:space="preserve">os expertos en marketing buscan </w:t>
      </w:r>
      <w:r w:rsidRPr="5BDBC9A8" w:rsidR="1D0B9722">
        <w:rPr>
          <w:rFonts w:ascii="Arial" w:hAnsi="Arial" w:eastAsia="Arial" w:cs="Arial"/>
          <w:b w:val="0"/>
          <w:bCs w:val="0"/>
          <w:sz w:val="22"/>
          <w:szCs w:val="22"/>
        </w:rPr>
        <w:t xml:space="preserve">posicionar sus </w:t>
      </w:r>
      <w:r w:rsidRPr="5BDBC9A8" w:rsidR="14EFFF07">
        <w:rPr>
          <w:rFonts w:ascii="Arial" w:hAnsi="Arial" w:eastAsia="Arial" w:cs="Arial"/>
          <w:b w:val="0"/>
          <w:bCs w:val="0"/>
          <w:sz w:val="22"/>
          <w:szCs w:val="22"/>
        </w:rPr>
        <w:t>productos y servicios en narrativas más orgánicas con disti</w:t>
      </w:r>
      <w:r w:rsidRPr="5BDBC9A8" w:rsidR="13EECB21">
        <w:rPr>
          <w:rFonts w:ascii="Arial" w:hAnsi="Arial" w:eastAsia="Arial" w:cs="Arial"/>
          <w:b w:val="0"/>
          <w:bCs w:val="0"/>
          <w:sz w:val="22"/>
          <w:szCs w:val="22"/>
        </w:rPr>
        <w:t xml:space="preserve">ntos medios de comunicación, </w:t>
      </w:r>
      <w:r w:rsidRPr="5BDBC9A8" w:rsidR="61935C00">
        <w:rPr>
          <w:rFonts w:ascii="Arial" w:hAnsi="Arial" w:eastAsia="Arial" w:cs="Arial"/>
          <w:b w:val="0"/>
          <w:bCs w:val="0"/>
          <w:sz w:val="22"/>
          <w:szCs w:val="22"/>
        </w:rPr>
        <w:t>es así</w:t>
      </w:r>
      <w:r w:rsidRPr="5BDBC9A8" w:rsidR="61935C00">
        <w:rPr>
          <w:rFonts w:ascii="Arial" w:hAnsi="Arial" w:eastAsia="Arial" w:cs="Arial"/>
          <w:b w:val="0"/>
          <w:bCs w:val="0"/>
          <w:sz w:val="22"/>
          <w:szCs w:val="22"/>
        </w:rPr>
        <w:t xml:space="preserve"> qu</w:t>
      </w:r>
      <w:r w:rsidRPr="5BDBC9A8" w:rsidR="61935C00">
        <w:rPr>
          <w:rFonts w:ascii="Arial" w:hAnsi="Arial" w:eastAsia="Arial" w:cs="Arial"/>
          <w:b w:val="0"/>
          <w:bCs w:val="0"/>
          <w:sz w:val="22"/>
          <w:szCs w:val="22"/>
        </w:rPr>
        <w:t>e</w:t>
      </w:r>
      <w:r w:rsidRPr="5BDBC9A8" w:rsidR="13EECB21">
        <w:rPr>
          <w:rFonts w:ascii="Arial" w:hAnsi="Arial" w:eastAsia="Arial" w:cs="Arial"/>
          <w:b w:val="0"/>
          <w:bCs w:val="0"/>
          <w:sz w:val="22"/>
          <w:szCs w:val="22"/>
        </w:rPr>
        <w:t>, el nuevo rey de la exposición son los</w:t>
      </w:r>
      <w:r w:rsidRPr="5BDBC9A8" w:rsidR="13EECB21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 xml:space="preserve"> podcasts</w:t>
      </w:r>
      <w:r w:rsidRPr="5BDBC9A8" w:rsidR="7BA2B34B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>.</w:t>
      </w:r>
    </w:p>
    <w:p w:rsidR="4E95DC24" w:rsidP="7EDA8817" w:rsidRDefault="4E95DC24" w14:paraId="005CD3A5" w14:textId="0DADAAFB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EDA8817" w:rsidR="4E95DC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El auge del </w:t>
      </w:r>
      <w:r w:rsidRPr="7EDA8817" w:rsidR="4E95DC2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podcasting</w:t>
      </w:r>
      <w:r w:rsidRPr="7EDA8817" w:rsidR="4E95DC2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7EDA8817" w:rsidR="4E95DC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en América Latina se refleja en datos como el reporte </w:t>
      </w:r>
      <w:hyperlink r:id="R95f694ba97dc47f0">
        <w:r w:rsidRPr="7EDA8817" w:rsidR="4E95DC2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419"/>
          </w:rPr>
          <w:t>Next Culture 2023 de Spotify</w:t>
        </w:r>
      </w:hyperlink>
      <w:r w:rsidRPr="7EDA8817" w:rsidR="4E95DC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que revela un aumento del 76% en la reproducción de podcasts por parte de la Generación Z en la primera mitad de 2023. Con más de 551 millones de oyentes en su plataforma, Spotify se ha convertido en un epicentro cultural donde los podcasts ocupan un lugar destacado.</w:t>
      </w:r>
      <w:r w:rsidRPr="7EDA8817" w:rsidR="501F75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Según </w:t>
      </w:r>
      <w:hyperlink r:id="R922a8f874d9b4702">
        <w:r w:rsidRPr="7EDA8817" w:rsidR="501F758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 xml:space="preserve">Diana Ramírez, Head </w:t>
        </w:r>
        <w:r w:rsidRPr="7EDA8817" w:rsidR="501F758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of</w:t>
        </w:r>
        <w:r w:rsidRPr="7EDA8817" w:rsidR="501F758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 xml:space="preserve"> </w:t>
        </w:r>
        <w:r w:rsidRPr="7EDA8817" w:rsidR="501F758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>Latam</w:t>
        </w:r>
        <w:r w:rsidRPr="7EDA8817" w:rsidR="501F758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419"/>
          </w:rPr>
          <w:t xml:space="preserve"> Sales de Spotify</w:t>
        </w:r>
      </w:hyperlink>
      <w:r w:rsidRPr="7EDA8817" w:rsidR="501F75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las horas de consumo de podcasts casi se duplicaron en la región latinoamericana con respecto al año anterior</w:t>
      </w:r>
      <w:r w:rsidRPr="7EDA8817" w:rsidR="3E7118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(2021)</w:t>
      </w:r>
      <w:r w:rsidRPr="7EDA8817" w:rsidR="501F75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 el 25</w:t>
      </w:r>
      <w:r w:rsidRPr="7EDA8817" w:rsidR="242A2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% de los usuarios activos mensuales se conectaron para escuchar podcasts</w:t>
      </w:r>
      <w:r w:rsidRPr="7EDA8817" w:rsidR="61A3AD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 2022</w:t>
      </w:r>
      <w:r w:rsidRPr="7EDA8817" w:rsidR="242A2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frente al 22% del trimestre anterior.</w:t>
      </w:r>
      <w:r w:rsidRPr="7EDA8817" w:rsidR="4E95DC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7EDA8817" w:rsidR="4E95DC2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Además,</w:t>
      </w:r>
      <w:r w:rsidRPr="7EDA8817" w:rsidR="053195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el reporte 2023 señala que</w:t>
      </w:r>
      <w:r w:rsidRPr="7EDA8817" w:rsidR="4E95DC2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el 87% de la Gen-Z en </w:t>
      </w:r>
      <w:r w:rsidRPr="7EDA8817" w:rsidR="4E95DC2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México </w:t>
      </w:r>
      <w:r w:rsidRPr="7EDA8817" w:rsidR="4E95DC2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reconoce la profundidad que ofrecen los podcasts,</w:t>
      </w:r>
      <w:r w:rsidRPr="7EDA8817" w:rsidR="4E95DC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 el 76% afirma que estos les enseñan sobre temas que desearían haber aprendido en la escuela.</w:t>
      </w:r>
    </w:p>
    <w:p w:rsidR="13EECB21" w:rsidP="012058F6" w:rsidRDefault="13EECB21" w14:paraId="71D858BA" w14:textId="7415E74D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5BDBC9A8" w:rsidR="13EECB21">
        <w:rPr>
          <w:rFonts w:ascii="Arial" w:hAnsi="Arial" w:eastAsia="Arial" w:cs="Arial"/>
          <w:b w:val="0"/>
          <w:bCs w:val="0"/>
          <w:sz w:val="22"/>
          <w:szCs w:val="22"/>
        </w:rPr>
        <w:t xml:space="preserve">De acuerdo con </w:t>
      </w:r>
      <w:r w:rsidRPr="5BDBC9A8" w:rsidR="13EECB21">
        <w:rPr>
          <w:rFonts w:ascii="Arial" w:hAnsi="Arial" w:eastAsia="Arial" w:cs="Arial"/>
          <w:b w:val="1"/>
          <w:bCs w:val="1"/>
          <w:sz w:val="22"/>
          <w:szCs w:val="22"/>
        </w:rPr>
        <w:t xml:space="preserve">Penélope Torres, Client </w:t>
      </w:r>
      <w:r w:rsidRPr="5BDBC9A8" w:rsidR="13EECB21">
        <w:rPr>
          <w:rFonts w:ascii="Arial" w:hAnsi="Arial" w:eastAsia="Arial" w:cs="Arial"/>
          <w:b w:val="1"/>
          <w:bCs w:val="1"/>
          <w:sz w:val="22"/>
          <w:szCs w:val="22"/>
        </w:rPr>
        <w:t>Servic</w:t>
      </w:r>
      <w:r w:rsidRPr="5BDBC9A8" w:rsidR="1D78FA48">
        <w:rPr>
          <w:rFonts w:ascii="Arial" w:hAnsi="Arial" w:eastAsia="Arial" w:cs="Arial"/>
          <w:b w:val="1"/>
          <w:bCs w:val="1"/>
          <w:sz w:val="22"/>
          <w:szCs w:val="22"/>
        </w:rPr>
        <w:t>e</w:t>
      </w:r>
      <w:r w:rsidRPr="5BDBC9A8" w:rsidR="1D78FA48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bookmarkStart w:name="_Int_J0dT2azk" w:id="1333379550"/>
      <w:r w:rsidRPr="5BDBC9A8" w:rsidR="1D78FA48">
        <w:rPr>
          <w:rFonts w:ascii="Arial" w:hAnsi="Arial" w:eastAsia="Arial" w:cs="Arial"/>
          <w:b w:val="1"/>
          <w:bCs w:val="1"/>
          <w:sz w:val="22"/>
          <w:szCs w:val="22"/>
        </w:rPr>
        <w:t>Director</w:t>
      </w:r>
      <w:bookmarkEnd w:id="1333379550"/>
      <w:r w:rsidRPr="5BDBC9A8" w:rsidR="1D78FA48">
        <w:rPr>
          <w:rFonts w:ascii="Arial" w:hAnsi="Arial" w:eastAsia="Arial" w:cs="Arial"/>
          <w:b w:val="1"/>
          <w:bCs w:val="1"/>
          <w:sz w:val="22"/>
          <w:szCs w:val="22"/>
        </w:rPr>
        <w:t xml:space="preserve"> en</w:t>
      </w:r>
      <w:r w:rsidRPr="5BDBC9A8" w:rsidR="1D78FA48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  <w:hyperlink r:id="R14ae2774ceb74cf0">
        <w:r w:rsidRPr="5BDBC9A8" w:rsidR="1D78FA48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sz w:val="22"/>
            <w:szCs w:val="22"/>
          </w:rPr>
          <w:t>another</w:t>
        </w:r>
      </w:hyperlink>
      <w:r w:rsidRPr="5BDBC9A8" w:rsidR="1D78FA48">
        <w:rPr>
          <w:rFonts w:ascii="Arial" w:hAnsi="Arial" w:eastAsia="Arial" w:cs="Arial"/>
          <w:b w:val="0"/>
          <w:bCs w:val="0"/>
          <w:sz w:val="22"/>
          <w:szCs w:val="22"/>
        </w:rPr>
        <w:t>, agencia de comunicación estra</w:t>
      </w:r>
      <w:r w:rsidRPr="5BDBC9A8" w:rsidR="0B4D9B60">
        <w:rPr>
          <w:rFonts w:ascii="Arial" w:hAnsi="Arial" w:eastAsia="Arial" w:cs="Arial"/>
          <w:b w:val="0"/>
          <w:bCs w:val="0"/>
          <w:sz w:val="22"/>
          <w:szCs w:val="22"/>
        </w:rPr>
        <w:t xml:space="preserve">tégica con la mayor oferta de servicios en América Latina, las empresas y marcas tienen gran una oportunidad </w:t>
      </w:r>
      <w:r w:rsidRPr="5BDBC9A8" w:rsidR="49F28091">
        <w:rPr>
          <w:rFonts w:ascii="Arial" w:hAnsi="Arial" w:eastAsia="Arial" w:cs="Arial"/>
          <w:b w:val="0"/>
          <w:bCs w:val="0"/>
          <w:sz w:val="22"/>
          <w:szCs w:val="22"/>
        </w:rPr>
        <w:t xml:space="preserve">de llegar a nuevas audiencias a través de una buena </w:t>
      </w:r>
      <w:r w:rsidRPr="5BDBC9A8" w:rsidR="044A021F">
        <w:rPr>
          <w:rFonts w:ascii="Arial" w:hAnsi="Arial" w:eastAsia="Arial" w:cs="Arial"/>
          <w:b w:val="0"/>
          <w:bCs w:val="0"/>
          <w:sz w:val="22"/>
          <w:szCs w:val="22"/>
        </w:rPr>
        <w:t>conexión contando</w:t>
      </w:r>
      <w:r w:rsidRPr="5BDBC9A8" w:rsidR="4AE65A30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  <w:r w:rsidRPr="5BDBC9A8" w:rsidR="49F28091">
        <w:rPr>
          <w:rFonts w:ascii="Arial" w:hAnsi="Arial" w:eastAsia="Arial" w:cs="Arial"/>
          <w:b w:val="0"/>
          <w:bCs w:val="0"/>
          <w:sz w:val="22"/>
          <w:szCs w:val="22"/>
        </w:rPr>
        <w:t>sus historias en un</w:t>
      </w:r>
      <w:r w:rsidRPr="5BDBC9A8" w:rsidR="49F28091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</w:rPr>
        <w:t xml:space="preserve"> podcast</w:t>
      </w:r>
      <w:r w:rsidRPr="5BDBC9A8" w:rsidR="49F28091">
        <w:rPr>
          <w:rFonts w:ascii="Arial" w:hAnsi="Arial" w:eastAsia="Arial" w:cs="Arial"/>
          <w:b w:val="0"/>
          <w:bCs w:val="0"/>
          <w:sz w:val="22"/>
          <w:szCs w:val="22"/>
        </w:rPr>
        <w:t xml:space="preserve">. </w:t>
      </w:r>
    </w:p>
    <w:p w:rsidR="74A8CC09" w:rsidP="7EDA8817" w:rsidRDefault="74A8CC09" w14:paraId="53661E04" w14:textId="7AF61237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EDA8817" w:rsidR="74A8CC09">
        <w:rPr>
          <w:rFonts w:ascii="Arial" w:hAnsi="Arial" w:eastAsia="Arial" w:cs="Arial"/>
          <w:b w:val="0"/>
          <w:bCs w:val="0"/>
          <w:sz w:val="22"/>
          <w:szCs w:val="22"/>
        </w:rPr>
        <w:t xml:space="preserve">Durante este proceso, la experta indica que los podcasts se deben agregar al </w:t>
      </w:r>
      <w:r w:rsidRPr="7EDA8817" w:rsidR="74A8CC0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mix</w:t>
      </w:r>
      <w:r w:rsidRPr="7EDA8817" w:rsidR="74A8C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 medios, </w:t>
      </w:r>
      <w:r w:rsidRPr="7EDA8817" w:rsidR="1FA64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que es </w:t>
      </w:r>
      <w:r w:rsidRPr="7EDA8817" w:rsidR="74A8C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una estrategia de comunicación que combina varios canales</w:t>
      </w:r>
      <w:r w:rsidRPr="7EDA8817" w:rsidR="74A8C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 plataformas para alcanzar a una audiencia específica. Este enfoque busca llegar a las personas de manera efectiva con diversos medios que utilizan para comunicarse, entretenerse o educarse. Estos medios pueden ser digitales y</w:t>
      </w:r>
      <w:r w:rsidRPr="7EDA8817" w:rsidR="74A8CC0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offline</w:t>
      </w:r>
      <w:r w:rsidRPr="7EDA8817" w:rsidR="74A8C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 incluyen opciones como radio, televisión, medios digitales, redes sociales, </w:t>
      </w:r>
      <w:r w:rsidRPr="7EDA8817" w:rsidR="30977B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medios</w:t>
      </w:r>
      <w:r w:rsidRPr="7EDA8817" w:rsidR="74A8CC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impresos, podcasts, mensajes de texto, aplicaciones móviles, entre otros. La combinación de estos canales permite a las marcas y empresas llegar a su público objetivo de manera más completa y efectiva, adaptándose a las preferencias y hábitos de consumo de la audiencia.</w:t>
      </w:r>
    </w:p>
    <w:p w:rsidR="49F28091" w:rsidP="012058F6" w:rsidRDefault="49F28091" w14:paraId="6C04222A" w14:textId="13865518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EDA8817" w:rsidR="49F28091">
        <w:rPr>
          <w:rFonts w:ascii="Arial" w:hAnsi="Arial" w:eastAsia="Arial" w:cs="Arial"/>
          <w:b w:val="0"/>
          <w:bCs w:val="0"/>
          <w:sz w:val="22"/>
          <w:szCs w:val="22"/>
        </w:rPr>
        <w:t xml:space="preserve">Torres señala que, para lograr este objetivo es necesario </w:t>
      </w:r>
      <w:r w:rsidRPr="7EDA8817" w:rsidR="115D94A2">
        <w:rPr>
          <w:rFonts w:ascii="Arial" w:hAnsi="Arial" w:eastAsia="Arial" w:cs="Arial"/>
          <w:b w:val="0"/>
          <w:bCs w:val="0"/>
          <w:sz w:val="22"/>
          <w:szCs w:val="22"/>
        </w:rPr>
        <w:t xml:space="preserve">trabajar </w:t>
      </w:r>
      <w:r w:rsidRPr="7EDA8817" w:rsidR="49F28091">
        <w:rPr>
          <w:rFonts w:ascii="Arial" w:hAnsi="Arial" w:eastAsia="Arial" w:cs="Arial"/>
          <w:b w:val="0"/>
          <w:bCs w:val="0"/>
          <w:sz w:val="22"/>
          <w:szCs w:val="22"/>
        </w:rPr>
        <w:t xml:space="preserve">con una agencia </w:t>
      </w:r>
      <w:r w:rsidRPr="7EDA8817" w:rsidR="2A37EDF6">
        <w:rPr>
          <w:rFonts w:ascii="Arial" w:hAnsi="Arial" w:eastAsia="Arial" w:cs="Arial"/>
          <w:b w:val="0"/>
          <w:bCs w:val="0"/>
          <w:sz w:val="22"/>
          <w:szCs w:val="22"/>
        </w:rPr>
        <w:t>que cuente con</w:t>
      </w:r>
      <w:r w:rsidRPr="7EDA8817" w:rsidR="49F28091">
        <w:rPr>
          <w:rFonts w:ascii="Arial" w:hAnsi="Arial" w:eastAsia="Arial" w:cs="Arial"/>
          <w:b w:val="0"/>
          <w:bCs w:val="0"/>
          <w:sz w:val="22"/>
          <w:szCs w:val="22"/>
        </w:rPr>
        <w:t xml:space="preserve"> p</w:t>
      </w:r>
      <w:r w:rsidRPr="7EDA8817" w:rsidR="3914C2A8">
        <w:rPr>
          <w:rFonts w:ascii="Arial" w:hAnsi="Arial" w:eastAsia="Arial" w:cs="Arial"/>
          <w:b w:val="0"/>
          <w:bCs w:val="0"/>
          <w:sz w:val="22"/>
          <w:szCs w:val="22"/>
        </w:rPr>
        <w:t>rofesionales expertos</w:t>
      </w:r>
      <w:r w:rsidRPr="7EDA8817" w:rsidR="49F28091">
        <w:rPr>
          <w:rFonts w:ascii="Arial" w:hAnsi="Arial" w:eastAsia="Arial" w:cs="Arial"/>
          <w:b w:val="0"/>
          <w:bCs w:val="0"/>
          <w:sz w:val="22"/>
          <w:szCs w:val="22"/>
        </w:rPr>
        <w:t xml:space="preserve"> en relaciones públicas (PR, por sus siglas en </w:t>
      </w:r>
      <w:r w:rsidRPr="7EDA8817" w:rsidR="22A16012">
        <w:rPr>
          <w:rFonts w:ascii="Arial" w:hAnsi="Arial" w:eastAsia="Arial" w:cs="Arial"/>
          <w:b w:val="0"/>
          <w:bCs w:val="0"/>
          <w:sz w:val="22"/>
          <w:szCs w:val="22"/>
        </w:rPr>
        <w:t>inglés) para lograr esta conexión</w:t>
      </w:r>
      <w:r w:rsidRPr="7EDA8817" w:rsidR="4E19680B">
        <w:rPr>
          <w:rFonts w:ascii="Arial" w:hAnsi="Arial" w:eastAsia="Arial" w:cs="Arial"/>
          <w:b w:val="0"/>
          <w:bCs w:val="0"/>
          <w:sz w:val="22"/>
          <w:szCs w:val="22"/>
        </w:rPr>
        <w:t xml:space="preserve"> e</w:t>
      </w:r>
      <w:r w:rsidRPr="7EDA8817" w:rsidR="22A16012">
        <w:rPr>
          <w:rFonts w:ascii="Arial" w:hAnsi="Arial" w:eastAsia="Arial" w:cs="Arial"/>
          <w:b w:val="0"/>
          <w:bCs w:val="0"/>
          <w:sz w:val="22"/>
          <w:szCs w:val="22"/>
        </w:rPr>
        <w:t xml:space="preserve"> invit</w:t>
      </w:r>
      <w:r w:rsidRPr="7EDA8817" w:rsidR="6533A2BE">
        <w:rPr>
          <w:rFonts w:ascii="Arial" w:hAnsi="Arial" w:eastAsia="Arial" w:cs="Arial"/>
          <w:b w:val="0"/>
          <w:bCs w:val="0"/>
          <w:sz w:val="22"/>
          <w:szCs w:val="22"/>
        </w:rPr>
        <w:t xml:space="preserve">a a seguir ciertas recomendaciones </w:t>
      </w:r>
      <w:r w:rsidRPr="7EDA8817" w:rsidR="2CB524B1">
        <w:rPr>
          <w:rFonts w:ascii="Arial" w:hAnsi="Arial" w:eastAsia="Arial" w:cs="Arial"/>
          <w:b w:val="0"/>
          <w:bCs w:val="0"/>
          <w:sz w:val="22"/>
          <w:szCs w:val="22"/>
        </w:rPr>
        <w:t xml:space="preserve">antes de comenzar una </w:t>
      </w:r>
      <w:r w:rsidRPr="7EDA8817" w:rsidR="2FE15356">
        <w:rPr>
          <w:rFonts w:ascii="Arial" w:hAnsi="Arial" w:eastAsia="Arial" w:cs="Arial"/>
          <w:b w:val="0"/>
          <w:bCs w:val="0"/>
          <w:sz w:val="22"/>
          <w:szCs w:val="22"/>
        </w:rPr>
        <w:t xml:space="preserve">conexión con los creadores de contenido del podcast. </w:t>
      </w:r>
    </w:p>
    <w:p w:rsidR="646D2FAA" w:rsidP="7EDA8817" w:rsidRDefault="646D2FAA" w14:paraId="605C339B" w14:textId="582A1048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EDA8817" w:rsidR="646D2FA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"Es crucial </w:t>
      </w:r>
      <w:r w:rsidRPr="7EDA8817" w:rsidR="026177E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conocer</w:t>
      </w:r>
      <w:r w:rsidRPr="7EDA8817" w:rsidR="646D2FA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a fondo a los </w:t>
      </w:r>
      <w:r w:rsidRPr="7EDA8817" w:rsidR="646D2FA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influencers</w:t>
      </w:r>
      <w:r w:rsidRPr="7EDA8817" w:rsidR="646D2FA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detrás de un podcast para garantizar que su personalidad se alinee con la audiencia objetivo de las marcas y empresas. La buena química entre el dueño o creadores de contenido del podcast y la audiencia es fundamental para el éxito de la campaña. </w:t>
      </w:r>
      <w:r w:rsidRPr="7EDA8817" w:rsidR="693557B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No se trata </w:t>
      </w:r>
      <w:r w:rsidRPr="7EDA8817" w:rsidR="475F245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solo </w:t>
      </w:r>
      <w:r w:rsidRPr="7EDA8817" w:rsidR="693557B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 alcanzar una gran audiencia, sino de asegurar una conexión auténtica con los valores y preferencias de nuestro público objetivo.</w:t>
      </w:r>
      <w:r w:rsidRPr="7EDA8817" w:rsidR="646D2FA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Sin esta empatía, el podcast carecerá de relevancia y efectividad en nuestra estrategia de marketing”</w:t>
      </w:r>
      <w:r w:rsidRPr="7EDA8817" w:rsidR="646D2F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dijo Penélope Torres.</w:t>
      </w:r>
    </w:p>
    <w:p w:rsidR="4E715EEF" w:rsidP="012058F6" w:rsidRDefault="4E715EEF" w14:paraId="3930BC52" w14:textId="1317A01C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012058F6" w:rsidR="4E715E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Según datos de Spotify, se</w:t>
      </w:r>
      <w:r w:rsidRPr="012058F6" w:rsidR="68B1D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reconoce el claro interés que muestran las nuevas generaciones en una variedad de categorías de podcast, destacando especialmente la educación, la religión/espiritualidad, la salud y el bienestar, y la historia</w:t>
      </w:r>
      <w:r w:rsidRPr="012058F6" w:rsidR="027E0C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. </w:t>
      </w:r>
      <w:r w:rsidRPr="012058F6" w:rsidR="386B2C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Este análisis revela</w:t>
      </w:r>
      <w:r w:rsidRPr="012058F6" w:rsidR="68B1DE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una fuerte necesidad de conocimiento y exploración en áreas diversas de la cultura</w:t>
      </w:r>
      <w:r w:rsidRPr="012058F6" w:rsidR="217AD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012058F6" w:rsidR="217AD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indic</w:t>
      </w:r>
      <w:r w:rsidRPr="012058F6" w:rsidR="217AD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ó la plataforma de</w:t>
      </w:r>
      <w:r w:rsidRPr="012058F6" w:rsidR="217AD6E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12058F6" w:rsidR="217AD6E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streaming</w:t>
      </w:r>
      <w:r w:rsidRPr="012058F6" w:rsidR="217AD6E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. </w:t>
      </w:r>
    </w:p>
    <w:p w:rsidR="455B9BAA" w:rsidP="012058F6" w:rsidRDefault="455B9BAA" w14:paraId="514F02A6" w14:textId="5BCCE71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012058F6" w:rsidR="455B9B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La experta en PR agrega que las marcas, empresas y expertos en marketing pueden aprovechar est</w:t>
      </w:r>
      <w:r w:rsidRPr="012058F6" w:rsidR="2173A6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os espacios</w:t>
      </w:r>
      <w:r w:rsidRPr="012058F6" w:rsidR="455B9B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para contar historias relevantes y significativas que resuenen con </w:t>
      </w:r>
      <w:r w:rsidRPr="012058F6" w:rsidR="7D457A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su audiencia objetivo</w:t>
      </w:r>
      <w:r w:rsidRPr="012058F6" w:rsidR="455B9B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. Por ejemplo, </w:t>
      </w:r>
      <w:r w:rsidRPr="012058F6" w:rsidR="00CD49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compartir</w:t>
      </w:r>
      <w:r w:rsidRPr="012058F6" w:rsidR="455B9B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datos interesantes sobre sus productos y servicios en podcasts educativos, ofreciendo información valiosa y perspectivas interesantes para su audiencia. Del mismo modo, </w:t>
      </w:r>
      <w:r w:rsidRPr="012058F6" w:rsidR="31EE36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recomienda </w:t>
      </w:r>
      <w:r w:rsidRPr="012058F6" w:rsidR="455B9B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explorar temas de salud y bienestar, </w:t>
      </w:r>
      <w:r w:rsidRPr="012058F6" w:rsidR="455B9B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compartiendo consejos y experiencias que conecten con los valores y preocupaciones </w:t>
      </w:r>
      <w:r w:rsidRPr="012058F6" w:rsidR="56CA82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 las nuevas generaciones que consumen podcast.</w:t>
      </w:r>
    </w:p>
    <w:p w:rsidR="56CA82E4" w:rsidP="40F59E64" w:rsidRDefault="56CA82E4" w14:paraId="38DF7D9D" w14:textId="0A235AAE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0F59E64" w:rsidR="56CA82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Torre</w:t>
      </w:r>
      <w:r w:rsidRPr="40F59E64" w:rsidR="09BD9D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</w:t>
      </w:r>
      <w:r w:rsidRPr="40F59E64" w:rsidR="56CA82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asevera que una agencia de comunicación estratégica puede</w:t>
      </w:r>
      <w:r w:rsidRPr="40F59E64" w:rsidR="455B9B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ayudar a desarrollar y ejecutar campañas alineadas a las </w:t>
      </w:r>
      <w:r w:rsidRPr="40F59E64" w:rsidR="455B9B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tendencias que comparten los creadores de contenido o presentadores de podcast que hoy en día </w:t>
      </w:r>
      <w:r w:rsidRPr="40F59E64" w:rsidR="1F2433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capturan </w:t>
      </w:r>
      <w:r w:rsidRPr="40F59E64" w:rsidR="455B9B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la atención y el interés de la Gen-Z, </w:t>
      </w:r>
      <w:r w:rsidRPr="40F59E64" w:rsidR="243553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mediante </w:t>
      </w:r>
      <w:r w:rsidRPr="40F59E64" w:rsidR="455B9B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narrativas convincentes y una distribución </w:t>
      </w:r>
      <w:r w:rsidRPr="40F59E64" w:rsidR="02558D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inteligente </w:t>
      </w:r>
      <w:r w:rsidRPr="40F59E64" w:rsidR="455B9B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para maximizar el impacto y la relevancia de las historias contadas. Al incluir los podcasts en la estrategia de relaciones públicas, las marcas y empresas tienen la oportunidad de asociarse con creadores de contenido relevantes que tienen una audiencia afín a sus propósitos de marca. Esta colaboración permite posicionar productos o servicios de manera orgánica y auténtica, aprovechando el poder de la narrativa y la conexión emocional que ofrecen los podcasts.</w:t>
      </w:r>
    </w:p>
    <w:p w:rsidR="455B9BAA" w:rsidP="012058F6" w:rsidRDefault="455B9BAA" w14:paraId="280DC057" w14:textId="4AACE28C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012058F6" w:rsidR="455B9BA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###</w:t>
      </w:r>
    </w:p>
    <w:p w:rsidR="012058F6" w:rsidP="012058F6" w:rsidRDefault="012058F6" w14:paraId="1116972B" w14:textId="7169AECA">
      <w:pPr>
        <w:pStyle w:val="Normal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jEPbsch5rNi/N" int2:id="LbIjoBrj">
      <int2:state int2:type="AugLoop_Text_Critique" int2:value="Rejected"/>
    </int2:textHash>
    <int2:textHash int2:hashCode="CDwShGt9CXSbTm" int2:id="e8Evd1zX">
      <int2:state int2:type="AugLoop_Text_Critique" int2:value="Rejected"/>
    </int2:textHash>
    <int2:textHash int2:hashCode="t8j/uPvGfBcTKO" int2:id="ElB94n3R">
      <int2:state int2:type="AugLoop_Text_Critique" int2:value="Rejected"/>
    </int2:textHash>
    <int2:textHash int2:hashCode="TPW8Wb7p4cRMYl" int2:id="Sc44Tc4d">
      <int2:state int2:type="AugLoop_Text_Critique" int2:value="Rejected"/>
    </int2:textHash>
    <int2:bookmark int2:bookmarkName="_Int_J0dT2azk" int2:invalidationBookmarkName="" int2:hashCode="EqRHtr2mYR8coP" int2:id="Hm1hX6be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9D0E7A"/>
    <w:rsid w:val="00CD497B"/>
    <w:rsid w:val="012058F6"/>
    <w:rsid w:val="022B5B1D"/>
    <w:rsid w:val="02558D5B"/>
    <w:rsid w:val="026177EB"/>
    <w:rsid w:val="027E0CA5"/>
    <w:rsid w:val="038EA887"/>
    <w:rsid w:val="03C9F6EB"/>
    <w:rsid w:val="044A021F"/>
    <w:rsid w:val="04A63193"/>
    <w:rsid w:val="052A78E8"/>
    <w:rsid w:val="053195AC"/>
    <w:rsid w:val="057AD5BC"/>
    <w:rsid w:val="09795607"/>
    <w:rsid w:val="09BD9DB7"/>
    <w:rsid w:val="09F337FE"/>
    <w:rsid w:val="0A97AE04"/>
    <w:rsid w:val="0B4D9B60"/>
    <w:rsid w:val="0B5D39FE"/>
    <w:rsid w:val="0B8F085F"/>
    <w:rsid w:val="0BC39468"/>
    <w:rsid w:val="0C07974A"/>
    <w:rsid w:val="0C1634EF"/>
    <w:rsid w:val="0C61B56F"/>
    <w:rsid w:val="107F6A22"/>
    <w:rsid w:val="115D94A2"/>
    <w:rsid w:val="12CB3577"/>
    <w:rsid w:val="13948A9E"/>
    <w:rsid w:val="13EECB21"/>
    <w:rsid w:val="14EFFF07"/>
    <w:rsid w:val="15305AFF"/>
    <w:rsid w:val="1C11C6C0"/>
    <w:rsid w:val="1D0B9722"/>
    <w:rsid w:val="1D78FA48"/>
    <w:rsid w:val="1DAF1AC7"/>
    <w:rsid w:val="1F24333E"/>
    <w:rsid w:val="1FA64B75"/>
    <w:rsid w:val="2173A684"/>
    <w:rsid w:val="217AD6E2"/>
    <w:rsid w:val="218950DF"/>
    <w:rsid w:val="223C4030"/>
    <w:rsid w:val="22A16012"/>
    <w:rsid w:val="23D51C34"/>
    <w:rsid w:val="242A215C"/>
    <w:rsid w:val="24355384"/>
    <w:rsid w:val="2499F29F"/>
    <w:rsid w:val="25ACC70E"/>
    <w:rsid w:val="27A95109"/>
    <w:rsid w:val="27BEE1FE"/>
    <w:rsid w:val="28843696"/>
    <w:rsid w:val="29959E80"/>
    <w:rsid w:val="2A37EDF6"/>
    <w:rsid w:val="2A445DB8"/>
    <w:rsid w:val="2CB524B1"/>
    <w:rsid w:val="2CCD3F42"/>
    <w:rsid w:val="2FC7FBA5"/>
    <w:rsid w:val="2FE15356"/>
    <w:rsid w:val="30977B9E"/>
    <w:rsid w:val="31EE36DD"/>
    <w:rsid w:val="32538611"/>
    <w:rsid w:val="32735D75"/>
    <w:rsid w:val="33D1E35D"/>
    <w:rsid w:val="3661AAF5"/>
    <w:rsid w:val="3722E0C0"/>
    <w:rsid w:val="382F00CC"/>
    <w:rsid w:val="386B2C42"/>
    <w:rsid w:val="3914C2A8"/>
    <w:rsid w:val="399D0E7A"/>
    <w:rsid w:val="3B1D394E"/>
    <w:rsid w:val="3D5871DF"/>
    <w:rsid w:val="3E71185F"/>
    <w:rsid w:val="40F59E64"/>
    <w:rsid w:val="44D1DB31"/>
    <w:rsid w:val="455B9BAA"/>
    <w:rsid w:val="475F245B"/>
    <w:rsid w:val="4900B049"/>
    <w:rsid w:val="49F28091"/>
    <w:rsid w:val="4AE65A30"/>
    <w:rsid w:val="4B4B3FE2"/>
    <w:rsid w:val="4BBF6491"/>
    <w:rsid w:val="4BFB3AD6"/>
    <w:rsid w:val="4BFB6CAC"/>
    <w:rsid w:val="4D7BEBD5"/>
    <w:rsid w:val="4E19680B"/>
    <w:rsid w:val="4E715EEF"/>
    <w:rsid w:val="4E95DC24"/>
    <w:rsid w:val="501F7583"/>
    <w:rsid w:val="54106455"/>
    <w:rsid w:val="54365366"/>
    <w:rsid w:val="54A232C3"/>
    <w:rsid w:val="54F22228"/>
    <w:rsid w:val="56CA82E4"/>
    <w:rsid w:val="57327422"/>
    <w:rsid w:val="57480517"/>
    <w:rsid w:val="58188813"/>
    <w:rsid w:val="58CE4483"/>
    <w:rsid w:val="5B5028D5"/>
    <w:rsid w:val="5BDBC9A8"/>
    <w:rsid w:val="5C8D11D5"/>
    <w:rsid w:val="5CE40BB0"/>
    <w:rsid w:val="5D290F6B"/>
    <w:rsid w:val="5D9E1E3E"/>
    <w:rsid w:val="5F511EBE"/>
    <w:rsid w:val="61935C00"/>
    <w:rsid w:val="61A3AD4D"/>
    <w:rsid w:val="631C6983"/>
    <w:rsid w:val="646D2FAA"/>
    <w:rsid w:val="6533A2BE"/>
    <w:rsid w:val="6692DB7C"/>
    <w:rsid w:val="68B1DEEA"/>
    <w:rsid w:val="68F707E0"/>
    <w:rsid w:val="68F707E0"/>
    <w:rsid w:val="693557B6"/>
    <w:rsid w:val="6CA3990D"/>
    <w:rsid w:val="6CF6A3A5"/>
    <w:rsid w:val="6DB60870"/>
    <w:rsid w:val="6DF5DFF3"/>
    <w:rsid w:val="6F51D8D1"/>
    <w:rsid w:val="71EF4102"/>
    <w:rsid w:val="7337AE1F"/>
    <w:rsid w:val="73715E84"/>
    <w:rsid w:val="74A8CC09"/>
    <w:rsid w:val="74D37E80"/>
    <w:rsid w:val="7601A8AE"/>
    <w:rsid w:val="77A30488"/>
    <w:rsid w:val="7A0B3FAA"/>
    <w:rsid w:val="7B7A3AC2"/>
    <w:rsid w:val="7BA2B34B"/>
    <w:rsid w:val="7C70335C"/>
    <w:rsid w:val="7D10EEB2"/>
    <w:rsid w:val="7D457ADE"/>
    <w:rsid w:val="7EDA8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D0E7A"/>
  <w15:chartTrackingRefBased/>
  <w15:docId w15:val="{275D7AD0-123B-4FBC-B2B1-556C62BD56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6294C986-899A-405E-B409-01BBA1BB88F4}">
    <t:Anchor>
      <t:Comment id="237998705"/>
    </t:Anchor>
    <t:History>
      <t:Event id="{289F2BD8-72D7-4CA0-AB34-FFFD42704AC1}" time="2024-02-16T11:39:00.086Z">
        <t:Attribution userId="S::agustina.figueras@another.co::2817d38a-3e44-4f02-add0-cc7175171287" userProvider="AD" userName="Agustina Figueras"/>
        <t:Anchor>
          <t:Comment id="237998705"/>
        </t:Anchor>
        <t:Create/>
      </t:Event>
      <t:Event id="{8D90FCC7-C9A5-490E-828F-6D860A186911}" time="2024-02-16T11:39:00.086Z">
        <t:Attribution userId="S::agustina.figueras@another.co::2817d38a-3e44-4f02-add0-cc7175171287" userProvider="AD" userName="Agustina Figueras"/>
        <t:Anchor>
          <t:Comment id="237998705"/>
        </t:Anchor>
        <t:Assign userId="S::gustavo.pineda@another.co::eb0c8da3-0121-4527-8e21-245c4bc69662" userProvider="AD" userName="Gustavo Pineda Negrete"/>
      </t:Event>
      <t:Event id="{CBB7D8E4-A960-4416-BB59-32CED051A0D5}" time="2024-02-16T11:39:00.086Z">
        <t:Attribution userId="S::agustina.figueras@another.co::2817d38a-3e44-4f02-add0-cc7175171287" userProvider="AD" userName="Agustina Figueras"/>
        <t:Anchor>
          <t:Comment id="237998705"/>
        </t:Anchor>
        <t:SetTitle title="@Gustavo Pineda Negrete tenemos algún dato Latam? O por países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microsoft.com/office/2020/10/relationships/intelligence" Target="intelligence2.xml" Id="Rec94427bc1ce45b6" /><Relationship Type="http://schemas.openxmlformats.org/officeDocument/2006/relationships/fontTable" Target="fontTable.xml" Id="rId4" /><Relationship Type="http://schemas.microsoft.com/office/2011/relationships/people" Target="people.xml" Id="R131dff76af124e4f" /><Relationship Type="http://schemas.microsoft.com/office/2011/relationships/commentsExtended" Target="commentsExtended.xml" Id="Rc9f15abdca26458b" /><Relationship Type="http://schemas.microsoft.com/office/2016/09/relationships/commentsIds" Target="commentsIds.xml" Id="R60f1e2b9dbde4f32" /><Relationship Type="http://schemas.microsoft.com/office/2019/05/relationships/documenttasks" Target="tasks.xml" Id="R39ca8785657c4f08" /><Relationship Type="http://schemas.openxmlformats.org/officeDocument/2006/relationships/hyperlink" Target="https://go.pardot.com/l/52662/2023-10-18/ljjt2q/52662/1697658802AKnG4Zz9/Spotify_2023_Culture_Next_Report_MX_1.pdf" TargetMode="External" Id="R95f694ba97dc47f0" /><Relationship Type="http://schemas.openxmlformats.org/officeDocument/2006/relationships/hyperlink" Target="https://marketingfuturetoday.com/latam/spotify-la-intimidad-y-cercania-que-proporciona-el-audio-es-una-oportunidad-que-crece-en-la-region/" TargetMode="External" Id="R922a8f874d9b4702" /><Relationship Type="http://schemas.openxmlformats.org/officeDocument/2006/relationships/hyperlink" Target="https://another.co/?utm_source=M%C3%A9xico+podcasts+PR&amp;utm_medium=M%C3%A9xico+podcasts+PR&amp;utm_campaign=M%C3%A9xico+podcasts+PR&amp;utm_id=PR+M%C3%A9xico+podcasts+PR" TargetMode="External" Id="R14ae2774ceb74c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43df5b44790b25e335c8be1d9b6cbd7f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f3ca70a214fea60172bdaa4c7f966a55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  <SharedWithUsers xmlns="d344c7e7-90c6-4907-8e78-2af90b9567f3">
      <UserInfo>
        <DisplayName>Penelope Torres Rios</DisplayName>
        <AccountId>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3ECB0E-7316-42BB-97BC-9AFD45347853}"/>
</file>

<file path=customXml/itemProps2.xml><?xml version="1.0" encoding="utf-8"?>
<ds:datastoreItem xmlns:ds="http://schemas.openxmlformats.org/officeDocument/2006/customXml" ds:itemID="{1B358A45-E8EF-46BA-803E-724C2E727526}"/>
</file>

<file path=customXml/itemProps3.xml><?xml version="1.0" encoding="utf-8"?>
<ds:datastoreItem xmlns:ds="http://schemas.openxmlformats.org/officeDocument/2006/customXml" ds:itemID="{3910DC5C-C5A4-4758-BEC6-BD10ED64C6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2024-02-15T17:31:26.0000000Z</dcterms:created>
  <dcterms:modified xsi:type="dcterms:W3CDTF">2024-02-21T16:15:52.3314332Z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